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59" w:rsidRPr="00694294" w:rsidRDefault="008A5D59" w:rsidP="008A5D59">
      <w:pPr>
        <w:pStyle w:val="a4"/>
        <w:jc w:val="center"/>
        <w:rPr>
          <w:b/>
          <w:color w:val="000000"/>
          <w:sz w:val="24"/>
          <w:szCs w:val="24"/>
        </w:rPr>
      </w:pPr>
      <w:r w:rsidRPr="00694294">
        <w:rPr>
          <w:b/>
          <w:color w:val="000000"/>
          <w:sz w:val="24"/>
          <w:szCs w:val="24"/>
          <w:u w:val="single"/>
        </w:rPr>
        <w:t>Социальные гарантии, льготы</w:t>
      </w:r>
      <w:r w:rsidRPr="00694294">
        <w:rPr>
          <w:b/>
          <w:color w:val="000000"/>
          <w:sz w:val="24"/>
          <w:szCs w:val="24"/>
        </w:rPr>
        <w:t>.</w:t>
      </w:r>
    </w:p>
    <w:p w:rsidR="008A5D59" w:rsidRPr="007D5592" w:rsidRDefault="008A5D59" w:rsidP="008A5D59">
      <w:pPr>
        <w:pStyle w:val="a4"/>
        <w:jc w:val="both"/>
        <w:rPr>
          <w:b/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</w:r>
      <w:r w:rsidRPr="007D5592">
        <w:rPr>
          <w:b/>
          <w:color w:val="000000"/>
          <w:sz w:val="24"/>
          <w:szCs w:val="24"/>
        </w:rPr>
        <w:t xml:space="preserve">9.1. В целях социальной защиты работников отрасли, в пределах отпущенных средств, стороны </w:t>
      </w:r>
      <w:r>
        <w:rPr>
          <w:b/>
          <w:color w:val="000000"/>
          <w:sz w:val="24"/>
          <w:szCs w:val="24"/>
        </w:rPr>
        <w:t>договорились предоставить</w:t>
      </w:r>
      <w:r w:rsidRPr="007D5592">
        <w:rPr>
          <w:b/>
          <w:color w:val="000000"/>
          <w:sz w:val="24"/>
          <w:szCs w:val="24"/>
        </w:rPr>
        <w:t>: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 xml:space="preserve">9.1.1. </w:t>
      </w:r>
      <w:proofErr w:type="gramStart"/>
      <w:r w:rsidRPr="00694294">
        <w:rPr>
          <w:sz w:val="24"/>
          <w:szCs w:val="24"/>
        </w:rPr>
        <w:t>В соответствии с Постановлением Совета Министров Татарской ССР от 14 июня 1991 года № 261 «О дополнительных мерах по социальной поддержке материнства и детства в ТССР» предоставление</w:t>
      </w:r>
      <w:r w:rsidRPr="00694294">
        <w:rPr>
          <w:color w:val="000000"/>
          <w:sz w:val="24"/>
          <w:szCs w:val="24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</w:t>
      </w:r>
      <w:r w:rsidRPr="00694294">
        <w:rPr>
          <w:rFonts w:ascii="Calibri" w:eastAsia="Times New Roman" w:hAnsi="Calibri"/>
          <w:color w:val="000000"/>
          <w:sz w:val="24"/>
          <w:szCs w:val="24"/>
        </w:rPr>
        <w:t xml:space="preserve"> </w:t>
      </w:r>
      <w:r w:rsidRPr="00694294">
        <w:rPr>
          <w:rFonts w:eastAsia="Times New Roman"/>
          <w:color w:val="000000"/>
          <w:sz w:val="24"/>
          <w:szCs w:val="24"/>
        </w:rPr>
        <w:t>или, с учетом специфики учебного процесса для педагогов</w:t>
      </w:r>
      <w:proofErr w:type="gramEnd"/>
      <w:r w:rsidRPr="00694294">
        <w:rPr>
          <w:rFonts w:eastAsia="Times New Roman"/>
          <w:color w:val="000000"/>
          <w:sz w:val="24"/>
          <w:szCs w:val="24"/>
        </w:rPr>
        <w:t xml:space="preserve"> школ всех видов и типов, соответствующего количества дней в ближайшие каникулы,</w:t>
      </w:r>
      <w:r w:rsidRPr="00694294">
        <w:rPr>
          <w:color w:val="000000"/>
          <w:sz w:val="24"/>
          <w:szCs w:val="24"/>
        </w:rPr>
        <w:t xml:space="preserve"> полностью оплачиваемые.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9.1.2. Предоставление работникам оплачиваемых свободных дней по следующим причинам: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бракосочетание работника - три рабочих дня;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бракосочетание детей - два рабочих дня;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родителям первоклассников - 1 сентября, родителям выпускников в день последнего звонка – один день;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смерть детей, родителей, супруга, супруги - три рабочих дня;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переезд на новое место жительства - два рабочих дня;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проводы сына на службу в армию - один рабочий день;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работникам, имеющим родителей в возрасте 80 лет и старше – один день в квартал</w:t>
      </w:r>
      <w:r w:rsidRPr="00694294">
        <w:rPr>
          <w:sz w:val="24"/>
          <w:szCs w:val="24"/>
        </w:rPr>
        <w:t>;</w:t>
      </w:r>
    </w:p>
    <w:p w:rsidR="008A5D59" w:rsidRPr="00694294" w:rsidRDefault="008A5D59" w:rsidP="008A5D59">
      <w:pPr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9429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- работникам, являющимся участниками боевых действий – один день в квартал;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 xml:space="preserve">          - 50/55- летние юбилеи женщинам, 50/60- летние юбилеи мужчинам -  один рабочий день; 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>Предоставление работникам  МБДОУ денежных вознаграждений:</w:t>
      </w:r>
    </w:p>
    <w:p w:rsidR="008A5D59" w:rsidRPr="00694294" w:rsidRDefault="008A5D59" w:rsidP="008A5D5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94294">
        <w:rPr>
          <w:rFonts w:ascii="Times New Roman" w:hAnsi="Times New Roman"/>
          <w:color w:val="000000"/>
          <w:sz w:val="24"/>
          <w:szCs w:val="24"/>
        </w:rPr>
        <w:tab/>
        <w:t xml:space="preserve">- победителям городских, республиканских профессиональных конкурсов (1-3 места) – от 100 до 300 рублей; </w:t>
      </w:r>
    </w:p>
    <w:p w:rsidR="008A5D59" w:rsidRPr="00694294" w:rsidRDefault="008A5D59" w:rsidP="008A5D59">
      <w:pPr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94294">
        <w:rPr>
          <w:rFonts w:ascii="Times New Roman" w:hAnsi="Times New Roman"/>
          <w:color w:val="000000"/>
          <w:sz w:val="24"/>
          <w:szCs w:val="24"/>
        </w:rPr>
        <w:t xml:space="preserve">         - премии сотрудникам в конце учебного года за добросовестный труд – не менее 100 рублей;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Предоставление дополнительных социальных льгот, гарантий и компенсаций для семей с детьми, нуждающимися в дополнительной социальной поддержке: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Оплата за детский сад в размере 50 % от общей суммы: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- многодетные семьи;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- семьи, где один из родителей инвалид;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Освобождение от оплаты за детский сад: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- дети-сироты: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- дети-инвалиды;</w:t>
      </w:r>
    </w:p>
    <w:p w:rsidR="008A5D59" w:rsidRPr="00694294" w:rsidRDefault="008A5D59" w:rsidP="008A5D59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>9.1.3. Предоставление работникам,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8A5D59" w:rsidRPr="00694294" w:rsidRDefault="008A5D59" w:rsidP="008A5D59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 xml:space="preserve">9.1.4. Предоставление не освобождённому председателю выборного профсоюзного органа </w:t>
      </w:r>
      <w:r w:rsidRPr="00694294">
        <w:rPr>
          <w:sz w:val="24"/>
          <w:szCs w:val="24"/>
        </w:rPr>
        <w:t>дошкольного образовательного</w:t>
      </w:r>
      <w:r w:rsidRPr="00694294">
        <w:rPr>
          <w:color w:val="FF0000"/>
          <w:sz w:val="24"/>
          <w:szCs w:val="24"/>
        </w:rPr>
        <w:t xml:space="preserve"> </w:t>
      </w:r>
      <w:r w:rsidRPr="00694294">
        <w:rPr>
          <w:sz w:val="24"/>
          <w:szCs w:val="24"/>
        </w:rPr>
        <w:t xml:space="preserve">учреждения </w:t>
      </w:r>
      <w:r w:rsidRPr="00694294">
        <w:rPr>
          <w:color w:val="000000"/>
          <w:sz w:val="24"/>
          <w:szCs w:val="24"/>
        </w:rPr>
        <w:t>дополнительного оплачиваемого отпуска в количестве 10 календарных дней (ст.116 ТК РФ).</w:t>
      </w:r>
    </w:p>
    <w:p w:rsidR="008A5D59" w:rsidRPr="00694294" w:rsidRDefault="008A5D59" w:rsidP="008A5D59">
      <w:pPr>
        <w:pStyle w:val="a4"/>
        <w:ind w:firstLine="709"/>
        <w:jc w:val="both"/>
        <w:rPr>
          <w:spacing w:val="-4"/>
          <w:sz w:val="24"/>
          <w:szCs w:val="24"/>
        </w:rPr>
      </w:pPr>
      <w:r w:rsidRPr="00694294">
        <w:rPr>
          <w:spacing w:val="-4"/>
          <w:sz w:val="24"/>
          <w:szCs w:val="24"/>
        </w:rPr>
        <w:t xml:space="preserve">9.1.5. Выплату работникам дошкольного образовательного учреждения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руководителю дошкольного образовательного учреждения - в размере должностного оклада. Средства на выплату единовременного пособия предусматриваются руководителем дошкольного </w:t>
      </w:r>
      <w:r w:rsidRPr="00694294">
        <w:rPr>
          <w:spacing w:val="-4"/>
          <w:sz w:val="24"/>
          <w:szCs w:val="24"/>
        </w:rPr>
        <w:lastRenderedPageBreak/>
        <w:t>образовательного учреждения при составлении сметы расходов на очередной финансовый год.</w:t>
      </w:r>
    </w:p>
    <w:p w:rsidR="008A5D59" w:rsidRPr="00694294" w:rsidRDefault="008A5D59" w:rsidP="008A5D59">
      <w:pPr>
        <w:pStyle w:val="a4"/>
        <w:ind w:firstLine="709"/>
        <w:jc w:val="both"/>
        <w:rPr>
          <w:b/>
          <w:sz w:val="24"/>
          <w:szCs w:val="24"/>
        </w:rPr>
      </w:pPr>
      <w:r w:rsidRPr="00694294">
        <w:rPr>
          <w:b/>
          <w:sz w:val="24"/>
          <w:szCs w:val="24"/>
        </w:rPr>
        <w:t>9.2. Стороны подтверждают: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9.2.1.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 xml:space="preserve">9.2.2. </w:t>
      </w:r>
      <w:r w:rsidRPr="00694294">
        <w:rPr>
          <w:sz w:val="24"/>
          <w:szCs w:val="24"/>
        </w:rPr>
        <w:t xml:space="preserve">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</w:t>
      </w:r>
      <w:proofErr w:type="gramStart"/>
      <w:r w:rsidRPr="00694294">
        <w:rPr>
          <w:sz w:val="24"/>
          <w:szCs w:val="24"/>
        </w:rPr>
        <w:t>обучения по программам</w:t>
      </w:r>
      <w:proofErr w:type="gramEnd"/>
      <w:r w:rsidRPr="00694294">
        <w:rPr>
          <w:sz w:val="24"/>
          <w:szCs w:val="24"/>
        </w:rPr>
        <w:t xml:space="preserve"> санитарно-гигиенического минимума за счет средств работников. 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9.2.3.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30.04.2003г. № 242 «О мерах по государственной поддержке и социальной защите педагогических работников – молодых педагогов».</w:t>
      </w:r>
    </w:p>
    <w:p w:rsidR="008A5D59" w:rsidRPr="00694294" w:rsidRDefault="008A5D59" w:rsidP="008A5D59">
      <w:pPr>
        <w:pStyle w:val="a4"/>
        <w:ind w:firstLine="709"/>
        <w:jc w:val="both"/>
        <w:rPr>
          <w:sz w:val="24"/>
          <w:szCs w:val="24"/>
        </w:rPr>
      </w:pPr>
      <w:r w:rsidRPr="00694294">
        <w:rPr>
          <w:sz w:val="24"/>
          <w:szCs w:val="24"/>
        </w:rPr>
        <w:t xml:space="preserve">9.2.4. </w:t>
      </w:r>
      <w:proofErr w:type="gramStart"/>
      <w:r w:rsidRPr="00694294">
        <w:rPr>
          <w:sz w:val="24"/>
          <w:szCs w:val="24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Pr="00694294">
        <w:rPr>
          <w:sz w:val="24"/>
          <w:szCs w:val="24"/>
        </w:rPr>
        <w:t>бакалавриата</w:t>
      </w:r>
      <w:proofErr w:type="spellEnd"/>
      <w:r w:rsidRPr="00694294">
        <w:rPr>
          <w:sz w:val="24"/>
          <w:szCs w:val="24"/>
        </w:rPr>
        <w:t xml:space="preserve">, программам </w:t>
      </w:r>
      <w:proofErr w:type="spellStart"/>
      <w:r w:rsidRPr="00694294">
        <w:rPr>
          <w:sz w:val="24"/>
          <w:szCs w:val="24"/>
        </w:rPr>
        <w:t>специалитета</w:t>
      </w:r>
      <w:proofErr w:type="spellEnd"/>
      <w:r w:rsidRPr="00694294">
        <w:rPr>
          <w:sz w:val="24"/>
          <w:szCs w:val="24"/>
        </w:rPr>
        <w:t xml:space="preserve"> или программам магистратуры по заочной и </w:t>
      </w:r>
      <w:proofErr w:type="spellStart"/>
      <w:r w:rsidRPr="00694294">
        <w:rPr>
          <w:sz w:val="24"/>
          <w:szCs w:val="24"/>
        </w:rPr>
        <w:t>очно-заочной</w:t>
      </w:r>
      <w:proofErr w:type="spellEnd"/>
      <w:r w:rsidRPr="00694294">
        <w:rPr>
          <w:sz w:val="24"/>
          <w:szCs w:val="24"/>
        </w:rPr>
        <w:t xml:space="preserve">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  <w:proofErr w:type="gramEnd"/>
    </w:p>
    <w:p w:rsidR="008A5D59" w:rsidRPr="00694294" w:rsidRDefault="008A5D59" w:rsidP="008A5D59">
      <w:pPr>
        <w:pStyle w:val="a4"/>
        <w:ind w:firstLine="709"/>
        <w:jc w:val="both"/>
        <w:rPr>
          <w:sz w:val="24"/>
          <w:szCs w:val="24"/>
        </w:rPr>
      </w:pPr>
      <w:r w:rsidRPr="00694294">
        <w:rPr>
          <w:sz w:val="24"/>
          <w:szCs w:val="24"/>
        </w:rPr>
        <w:t xml:space="preserve"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 </w:t>
      </w:r>
    </w:p>
    <w:p w:rsidR="008A5D59" w:rsidRPr="00694294" w:rsidRDefault="008A5D59" w:rsidP="008A5D59">
      <w:pPr>
        <w:pStyle w:val="a4"/>
        <w:ind w:firstLine="709"/>
        <w:jc w:val="both"/>
        <w:rPr>
          <w:sz w:val="24"/>
          <w:szCs w:val="24"/>
        </w:rPr>
      </w:pPr>
      <w:r w:rsidRPr="00694294">
        <w:rPr>
          <w:sz w:val="24"/>
          <w:szCs w:val="24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8A5D59" w:rsidRPr="00694294" w:rsidRDefault="008A5D59" w:rsidP="008A5D59">
      <w:pPr>
        <w:pStyle w:val="a4"/>
        <w:ind w:firstLine="709"/>
        <w:jc w:val="both"/>
        <w:rPr>
          <w:spacing w:val="-4"/>
          <w:sz w:val="24"/>
          <w:szCs w:val="24"/>
        </w:rPr>
      </w:pPr>
      <w:r w:rsidRPr="00694294">
        <w:rPr>
          <w:spacing w:val="-4"/>
          <w:sz w:val="24"/>
          <w:szCs w:val="24"/>
        </w:rPr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  <w:bookmarkStart w:id="0" w:name="_GoBack"/>
      <w:bookmarkEnd w:id="0"/>
    </w:p>
    <w:p w:rsidR="008A5D59" w:rsidRPr="00694294" w:rsidRDefault="008A5D59" w:rsidP="008A5D59">
      <w:pPr>
        <w:pStyle w:val="a4"/>
        <w:jc w:val="both"/>
        <w:rPr>
          <w:color w:val="000000"/>
          <w:spacing w:val="-4"/>
          <w:sz w:val="24"/>
          <w:szCs w:val="24"/>
        </w:rPr>
      </w:pPr>
      <w:r w:rsidRPr="00694294">
        <w:rPr>
          <w:sz w:val="24"/>
          <w:szCs w:val="24"/>
        </w:rPr>
        <w:tab/>
      </w:r>
      <w:r w:rsidRPr="00694294">
        <w:rPr>
          <w:b/>
          <w:spacing w:val="-4"/>
          <w:sz w:val="24"/>
          <w:szCs w:val="24"/>
        </w:rPr>
        <w:t>9.3.</w:t>
      </w:r>
      <w:r w:rsidRPr="00694294">
        <w:rPr>
          <w:spacing w:val="-4"/>
          <w:sz w:val="24"/>
          <w:szCs w:val="24"/>
        </w:rPr>
        <w:t xml:space="preserve"> </w:t>
      </w:r>
      <w:r w:rsidRPr="00694294">
        <w:rPr>
          <w:b/>
          <w:color w:val="000000"/>
          <w:spacing w:val="-4"/>
          <w:sz w:val="24"/>
          <w:szCs w:val="24"/>
        </w:rPr>
        <w:t xml:space="preserve">Стороны </w:t>
      </w:r>
      <w:r>
        <w:rPr>
          <w:b/>
          <w:color w:val="000000"/>
          <w:spacing w:val="-4"/>
          <w:sz w:val="24"/>
          <w:szCs w:val="24"/>
        </w:rPr>
        <w:t>предусмотрели</w:t>
      </w:r>
      <w:r w:rsidRPr="00694294">
        <w:rPr>
          <w:b/>
          <w:color w:val="000000"/>
          <w:spacing w:val="-4"/>
          <w:sz w:val="24"/>
          <w:szCs w:val="24"/>
        </w:rPr>
        <w:t xml:space="preserve"> </w:t>
      </w:r>
      <w:r w:rsidRPr="00694294">
        <w:rPr>
          <w:b/>
          <w:color w:val="000000"/>
          <w:sz w:val="24"/>
          <w:szCs w:val="24"/>
        </w:rPr>
        <w:t>на предстоящий период</w:t>
      </w:r>
      <w:r w:rsidRPr="00694294">
        <w:rPr>
          <w:b/>
          <w:color w:val="000000"/>
          <w:spacing w:val="-4"/>
          <w:sz w:val="24"/>
          <w:szCs w:val="24"/>
        </w:rPr>
        <w:t>:</w:t>
      </w:r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sz w:val="24"/>
          <w:szCs w:val="24"/>
        </w:rPr>
        <w:tab/>
        <w:t xml:space="preserve">- выплату заработной платы работникам не реже чем каждые полмесяца.  </w:t>
      </w:r>
      <w:proofErr w:type="gramStart"/>
      <w:r w:rsidRPr="00694294">
        <w:rPr>
          <w:sz w:val="24"/>
          <w:szCs w:val="24"/>
        </w:rPr>
        <w:t>Конкретная дата выплаты заработной платы устанавливается правилами 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начислена;</w:t>
      </w:r>
      <w:proofErr w:type="gramEnd"/>
    </w:p>
    <w:p w:rsidR="008A5D59" w:rsidRPr="00694294" w:rsidRDefault="008A5D59" w:rsidP="008A5D59">
      <w:pPr>
        <w:pStyle w:val="a4"/>
        <w:jc w:val="both"/>
        <w:rPr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 xml:space="preserve">- установление доплаты не освобождённому председателю выборного профсоюзного органа организации за счёт средств </w:t>
      </w:r>
      <w:r w:rsidRPr="00694294">
        <w:rPr>
          <w:sz w:val="24"/>
          <w:szCs w:val="24"/>
        </w:rPr>
        <w:t>дошкольного образовательного учреждения в размере, установленном Положением об оплате труда работников дошкольного образовательного учреждения (в пределах отпущенных средств);</w:t>
      </w:r>
    </w:p>
    <w:p w:rsidR="008A5D59" w:rsidRPr="00694294" w:rsidRDefault="008A5D59" w:rsidP="008A5D59">
      <w:pPr>
        <w:ind w:firstLine="708"/>
        <w:jc w:val="both"/>
        <w:rPr>
          <w:sz w:val="24"/>
          <w:szCs w:val="24"/>
        </w:rPr>
      </w:pPr>
      <w:r w:rsidRPr="00694294">
        <w:rPr>
          <w:rFonts w:ascii="Times New Roman" w:hAnsi="Times New Roman"/>
          <w:sz w:val="24"/>
          <w:szCs w:val="24"/>
          <w:lang w:eastAsia="en-US"/>
        </w:rPr>
        <w:t>- оплату за счет средств бюджета подписки на Приложение к «Учительской газете»  газеты «Мой профсоюз»;</w:t>
      </w:r>
      <w:r w:rsidRPr="00694294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</w:t>
      </w:r>
    </w:p>
    <w:p w:rsidR="008A5D59" w:rsidRPr="00694294" w:rsidRDefault="008A5D59" w:rsidP="008A5D59">
      <w:pPr>
        <w:pStyle w:val="a4"/>
        <w:jc w:val="both"/>
        <w:rPr>
          <w:color w:val="000000"/>
          <w:spacing w:val="-4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</w:r>
      <w:r w:rsidRPr="00694294">
        <w:rPr>
          <w:spacing w:val="-4"/>
          <w:sz w:val="24"/>
          <w:szCs w:val="24"/>
        </w:rPr>
        <w:t>- решение вопроса о предоставлении льготных кредитов работникам образования в соответствии</w:t>
      </w:r>
      <w:r w:rsidRPr="00694294">
        <w:rPr>
          <w:b/>
          <w:spacing w:val="-4"/>
          <w:sz w:val="24"/>
          <w:szCs w:val="24"/>
        </w:rPr>
        <w:t xml:space="preserve">  </w:t>
      </w:r>
      <w:r w:rsidRPr="00694294">
        <w:rPr>
          <w:spacing w:val="-4"/>
          <w:sz w:val="24"/>
          <w:szCs w:val="24"/>
        </w:rPr>
        <w:t xml:space="preserve">с </w:t>
      </w:r>
      <w:hyperlink r:id="rId4" w:history="1">
        <w:r w:rsidRPr="00694294">
          <w:rPr>
            <w:rStyle w:val="a3"/>
            <w:spacing w:val="-4"/>
            <w:sz w:val="24"/>
            <w:szCs w:val="24"/>
          </w:rPr>
          <w:t>Постановлением Правительства РФ от 17 декабря 2010 г. N 1050 "О федеральной целевой программе "Жилище" на 2015 - 2020 годы" (с изменениями и дополнениями)</w:t>
        </w:r>
      </w:hyperlink>
      <w:r w:rsidRPr="00694294">
        <w:rPr>
          <w:b/>
          <w:spacing w:val="-4"/>
          <w:sz w:val="24"/>
          <w:szCs w:val="24"/>
        </w:rPr>
        <w:t xml:space="preserve"> </w:t>
      </w:r>
      <w:hyperlink r:id="rId5" w:history="1">
        <w:r w:rsidRPr="00694294">
          <w:rPr>
            <w:rStyle w:val="a3"/>
            <w:spacing w:val="-4"/>
            <w:sz w:val="24"/>
            <w:szCs w:val="24"/>
          </w:rPr>
          <w:t>Подпрограмма "Обеспечение жильем молодых семей" федеральной целевой программы "Жилище" на 2015 - 2020 годы</w:t>
        </w:r>
      </w:hyperlink>
      <w:r w:rsidRPr="00694294">
        <w:rPr>
          <w:spacing w:val="-4"/>
          <w:sz w:val="24"/>
          <w:szCs w:val="24"/>
        </w:rPr>
        <w:t xml:space="preserve">; </w:t>
      </w:r>
      <w:r w:rsidRPr="00694294">
        <w:rPr>
          <w:color w:val="000000"/>
          <w:spacing w:val="-4"/>
          <w:sz w:val="24"/>
          <w:szCs w:val="24"/>
        </w:rPr>
        <w:t xml:space="preserve">постановлением Кабинета Министров РТ  «О предоставлении гражданам кредитов на строительство или приобретение жилья из </w:t>
      </w:r>
      <w:r w:rsidRPr="00694294">
        <w:rPr>
          <w:color w:val="000000"/>
          <w:spacing w:val="-4"/>
          <w:sz w:val="24"/>
          <w:szCs w:val="24"/>
        </w:rPr>
        <w:lastRenderedPageBreak/>
        <w:t>средств государственных ресурсов» от 25.09.99г. №635; приобретении жилья по ипотечному кредитованию;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>- финансирование за счет сре</w:t>
      </w:r>
      <w:proofErr w:type="gramStart"/>
      <w:r w:rsidRPr="00694294">
        <w:rPr>
          <w:color w:val="000000"/>
          <w:sz w:val="24"/>
          <w:szCs w:val="24"/>
        </w:rPr>
        <w:t>дств пр</w:t>
      </w:r>
      <w:proofErr w:type="gramEnd"/>
      <w:r w:rsidRPr="00694294">
        <w:rPr>
          <w:color w:val="000000"/>
          <w:sz w:val="24"/>
          <w:szCs w:val="24"/>
        </w:rPr>
        <w:t xml:space="preserve">офсоюзного бюджета, социального страхования, бюджета </w:t>
      </w:r>
      <w:r w:rsidRPr="00694294">
        <w:rPr>
          <w:sz w:val="24"/>
          <w:szCs w:val="24"/>
        </w:rPr>
        <w:t>дошкольного образовательного учреждения мероприятий по созданию условий для отдыха работников  и</w:t>
      </w:r>
      <w:r w:rsidRPr="00694294">
        <w:rPr>
          <w:color w:val="000000"/>
          <w:sz w:val="24"/>
          <w:szCs w:val="24"/>
        </w:rPr>
        <w:t xml:space="preserve"> их детей.</w:t>
      </w:r>
    </w:p>
    <w:p w:rsidR="008A5D59" w:rsidRPr="00694294" w:rsidRDefault="008A5D59" w:rsidP="008A5D59">
      <w:pPr>
        <w:pStyle w:val="a4"/>
        <w:jc w:val="both"/>
        <w:rPr>
          <w:color w:val="000000"/>
          <w:sz w:val="24"/>
          <w:szCs w:val="24"/>
        </w:rPr>
      </w:pPr>
      <w:r w:rsidRPr="00694294">
        <w:rPr>
          <w:color w:val="000000"/>
          <w:sz w:val="24"/>
          <w:szCs w:val="24"/>
        </w:rPr>
        <w:tab/>
        <w:t xml:space="preserve">9.4. Стороны осуществляют систематический </w:t>
      </w:r>
      <w:proofErr w:type="gramStart"/>
      <w:r w:rsidRPr="00694294">
        <w:rPr>
          <w:color w:val="000000"/>
          <w:sz w:val="24"/>
          <w:szCs w:val="24"/>
        </w:rPr>
        <w:t>контроль за</w:t>
      </w:r>
      <w:proofErr w:type="gramEnd"/>
      <w:r w:rsidRPr="00694294">
        <w:rPr>
          <w:color w:val="000000"/>
          <w:sz w:val="24"/>
          <w:szCs w:val="24"/>
        </w:rPr>
        <w:t xml:space="preserve"> предоставлением социальных льгот и гарантий работникам.</w:t>
      </w:r>
    </w:p>
    <w:p w:rsidR="00E411A1" w:rsidRDefault="00E411A1"/>
    <w:sectPr w:rsidR="00E4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D59"/>
    <w:rsid w:val="008A5D59"/>
    <w:rsid w:val="00E4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A5D59"/>
    <w:rPr>
      <w:b/>
      <w:bCs/>
      <w:color w:val="008000"/>
      <w:sz w:val="16"/>
      <w:szCs w:val="16"/>
    </w:rPr>
  </w:style>
  <w:style w:type="paragraph" w:styleId="a4">
    <w:name w:val="No Spacing"/>
    <w:uiPriority w:val="1"/>
    <w:qFormat/>
    <w:rsid w:val="008A5D59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82235.1002" TargetMode="External"/><Relationship Id="rId4" Type="http://schemas.openxmlformats.org/officeDocument/2006/relationships/hyperlink" Target="garantF1://1208223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5783</Characters>
  <Application>Microsoft Office Word</Application>
  <DocSecurity>0</DocSecurity>
  <Lines>48</Lines>
  <Paragraphs>13</Paragraphs>
  <ScaleCrop>false</ScaleCrop>
  <Company>Microsoft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2</cp:revision>
  <dcterms:created xsi:type="dcterms:W3CDTF">2017-10-19T06:31:00Z</dcterms:created>
  <dcterms:modified xsi:type="dcterms:W3CDTF">2017-10-19T06:32:00Z</dcterms:modified>
</cp:coreProperties>
</file>